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E491" w14:textId="77777777" w:rsidR="00DD4D67" w:rsidRPr="00DD4D67" w:rsidRDefault="00DD4D67" w:rsidP="00DD4D67">
      <w:pPr>
        <w:pStyle w:val="Normale2"/>
        <w:spacing w:line="240" w:lineRule="atLeast"/>
        <w:jc w:val="center"/>
        <w:rPr>
          <w:rFonts w:ascii="Arial" w:hAnsi="Arial" w:cs="Arial"/>
          <w:b/>
          <w:bCs/>
          <w:sz w:val="16"/>
          <w:szCs w:val="16"/>
        </w:rPr>
      </w:pPr>
      <w:r w:rsidRPr="00DD4D67">
        <w:rPr>
          <w:rFonts w:ascii="Arial" w:hAnsi="Arial" w:cs="Arial"/>
          <w:b/>
          <w:bCs/>
          <w:sz w:val="16"/>
          <w:szCs w:val="16"/>
        </w:rPr>
        <w:t>COMUNICATO STAMPA</w:t>
      </w:r>
    </w:p>
    <w:p w14:paraId="0F5E6E96" w14:textId="77777777" w:rsidR="00DD4D67" w:rsidRPr="00DD4D67" w:rsidRDefault="00DD4D67" w:rsidP="00DD4D67">
      <w:pPr>
        <w:pStyle w:val="Normale2"/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b/>
          <w:bCs/>
          <w:sz w:val="16"/>
          <w:szCs w:val="16"/>
        </w:rPr>
        <w:t>PINEROLO SCEGLIE DI NON ESSERE INDIFFERENTE:</w:t>
      </w:r>
      <w:r w:rsidRPr="00DD4D67">
        <w:rPr>
          <w:rFonts w:ascii="Arial" w:hAnsi="Arial" w:cs="Arial"/>
          <w:sz w:val="16"/>
          <w:szCs w:val="16"/>
        </w:rPr>
        <w:br/>
        <w:t>INAUGURATE LE PANCHINE ROSSO INDELEBILE E DEPOSTI I NASTRI DI ORME D'OMBRA</w:t>
      </w:r>
    </w:p>
    <w:p w14:paraId="4CC3F47E" w14:textId="77777777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1B5A8F18" w14:textId="77777777" w:rsidR="00D47C5A" w:rsidRDefault="00D47C5A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34C53727" w14:textId="5AA587E0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Pinerolo, 8 giugno 2026</w:t>
      </w:r>
    </w:p>
    <w:p w14:paraId="556427D9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0CE191A9" w14:textId="42DB3134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Una piazza piena di giovani, insegnanti, cittadine, cittadini e istituzioni ha accompagnato oggi l'inaugurazione delle due </w:t>
      </w:r>
      <w:r w:rsidRPr="00D47C5A">
        <w:rPr>
          <w:rFonts w:ascii="Arial" w:hAnsi="Arial" w:cs="Arial"/>
          <w:b/>
          <w:bCs/>
          <w:sz w:val="16"/>
          <w:szCs w:val="16"/>
        </w:rPr>
        <w:t>Panchine Rosso Indelebile</w:t>
      </w:r>
      <w:r w:rsidRPr="00DD4D67">
        <w:rPr>
          <w:rFonts w:ascii="Arial" w:hAnsi="Arial" w:cs="Arial"/>
          <w:sz w:val="16"/>
          <w:szCs w:val="16"/>
        </w:rPr>
        <w:t xml:space="preserve"> realizzate dalle classi ASPF </w:t>
      </w:r>
      <w:r w:rsidRPr="00D47C5A">
        <w:rPr>
          <w:rFonts w:ascii="Arial" w:hAnsi="Arial" w:cs="Arial"/>
          <w:b/>
          <w:bCs/>
          <w:sz w:val="16"/>
          <w:szCs w:val="16"/>
        </w:rPr>
        <w:t xml:space="preserve">ENGIM </w:t>
      </w:r>
      <w:r w:rsidRPr="00DD4D67">
        <w:rPr>
          <w:rFonts w:ascii="Arial" w:hAnsi="Arial" w:cs="Arial"/>
          <w:sz w:val="16"/>
          <w:szCs w:val="16"/>
        </w:rPr>
        <w:t xml:space="preserve">e 3AP IIS </w:t>
      </w:r>
      <w:r w:rsidRPr="00D47C5A">
        <w:rPr>
          <w:rFonts w:ascii="Arial" w:hAnsi="Arial" w:cs="Arial"/>
          <w:b/>
          <w:bCs/>
          <w:sz w:val="16"/>
          <w:szCs w:val="16"/>
        </w:rPr>
        <w:t>Alberti Porro</w:t>
      </w:r>
      <w:r w:rsidRPr="00DD4D67">
        <w:rPr>
          <w:rFonts w:ascii="Arial" w:hAnsi="Arial" w:cs="Arial"/>
          <w:sz w:val="16"/>
          <w:szCs w:val="16"/>
        </w:rPr>
        <w:t xml:space="preserve"> nell'ambito del progetto </w:t>
      </w:r>
      <w:r w:rsidRPr="00D47C5A">
        <w:rPr>
          <w:rFonts w:ascii="Arial" w:hAnsi="Arial" w:cs="Arial"/>
          <w:b/>
          <w:bCs/>
          <w:sz w:val="16"/>
          <w:szCs w:val="16"/>
        </w:rPr>
        <w:t>Svoltiamo Pagina 3.0</w:t>
      </w:r>
      <w:r w:rsidR="00D47C5A">
        <w:rPr>
          <w:rFonts w:ascii="Arial" w:hAnsi="Arial" w:cs="Arial"/>
          <w:b/>
          <w:bCs/>
          <w:sz w:val="16"/>
          <w:szCs w:val="16"/>
        </w:rPr>
        <w:t xml:space="preserve"> </w:t>
      </w:r>
      <w:r w:rsidR="00D47C5A">
        <w:rPr>
          <w:rFonts w:ascii="Arial" w:hAnsi="Arial" w:cs="Arial"/>
          <w:sz w:val="16"/>
          <w:szCs w:val="16"/>
        </w:rPr>
        <w:t xml:space="preserve">promosso da </w:t>
      </w:r>
      <w:r w:rsidR="00D47C5A" w:rsidRPr="00D47C5A">
        <w:rPr>
          <w:rFonts w:ascii="Arial" w:hAnsi="Arial" w:cs="Arial"/>
          <w:b/>
          <w:bCs/>
          <w:sz w:val="16"/>
          <w:szCs w:val="16"/>
        </w:rPr>
        <w:t xml:space="preserve">Centro Antiviolenza </w:t>
      </w:r>
      <w:proofErr w:type="gramStart"/>
      <w:r w:rsidR="00D47C5A" w:rsidRPr="00D47C5A">
        <w:rPr>
          <w:rFonts w:ascii="Arial" w:hAnsi="Arial" w:cs="Arial"/>
          <w:b/>
          <w:bCs/>
          <w:sz w:val="16"/>
          <w:szCs w:val="16"/>
        </w:rPr>
        <w:t>SvoltaDonna</w:t>
      </w:r>
      <w:proofErr w:type="gramEnd"/>
      <w:r w:rsidR="00D47C5A">
        <w:rPr>
          <w:rFonts w:ascii="Arial" w:hAnsi="Arial" w:cs="Arial"/>
          <w:b/>
          <w:bCs/>
          <w:sz w:val="16"/>
          <w:szCs w:val="16"/>
        </w:rPr>
        <w:t xml:space="preserve"> </w:t>
      </w:r>
      <w:r w:rsidR="00D47C5A" w:rsidRPr="00DD4D67">
        <w:rPr>
          <w:rFonts w:ascii="Arial" w:hAnsi="Arial" w:cs="Arial"/>
          <w:sz w:val="16"/>
          <w:szCs w:val="16"/>
        </w:rPr>
        <w:t xml:space="preserve">insieme ad </w:t>
      </w:r>
      <w:r w:rsidR="00D47C5A" w:rsidRPr="00D47C5A">
        <w:rPr>
          <w:rFonts w:ascii="Arial" w:hAnsi="Arial" w:cs="Arial"/>
          <w:b/>
          <w:bCs/>
          <w:sz w:val="16"/>
          <w:szCs w:val="16"/>
        </w:rPr>
        <w:t>Artemixia Aps</w:t>
      </w:r>
      <w:r w:rsidR="00D47C5A">
        <w:rPr>
          <w:rFonts w:ascii="Arial" w:hAnsi="Arial" w:cs="Arial"/>
          <w:sz w:val="16"/>
          <w:szCs w:val="16"/>
        </w:rPr>
        <w:t xml:space="preserve">, in collaborazione con </w:t>
      </w:r>
      <w:r w:rsidR="00D47C5A" w:rsidRPr="00D47C5A">
        <w:rPr>
          <w:rFonts w:ascii="Arial" w:hAnsi="Arial" w:cs="Arial"/>
          <w:b/>
          <w:bCs/>
          <w:sz w:val="16"/>
          <w:szCs w:val="16"/>
        </w:rPr>
        <w:t>Mais Ong</w:t>
      </w:r>
      <w:r w:rsidR="00D47C5A">
        <w:rPr>
          <w:rFonts w:ascii="Arial" w:hAnsi="Arial" w:cs="Arial"/>
          <w:sz w:val="16"/>
          <w:szCs w:val="16"/>
        </w:rPr>
        <w:t xml:space="preserve"> e </w:t>
      </w:r>
      <w:r w:rsidR="00D47C5A" w:rsidRPr="00D47C5A">
        <w:rPr>
          <w:rFonts w:ascii="Arial" w:hAnsi="Arial" w:cs="Arial"/>
          <w:b/>
          <w:bCs/>
          <w:sz w:val="16"/>
          <w:szCs w:val="16"/>
        </w:rPr>
        <w:t>Ortika Odv</w:t>
      </w:r>
      <w:r w:rsidRPr="00DD4D67">
        <w:rPr>
          <w:rFonts w:ascii="Arial" w:hAnsi="Arial" w:cs="Arial"/>
          <w:sz w:val="16"/>
          <w:szCs w:val="16"/>
        </w:rPr>
        <w:t>.</w:t>
      </w:r>
    </w:p>
    <w:p w14:paraId="449DC69A" w14:textId="18E4B9C3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Le due opere rappresentano l'esito di un percorso di formazione e attivazione dedicato alla prevenzione della violenza di genere, al contrasto degli stereotipi e alla riflessione sul ruolo dell'indifferenza, sviluppato durante l'anno scolastico all'interno del percorso</w:t>
      </w:r>
      <w:r>
        <w:rPr>
          <w:rFonts w:ascii="Arial" w:hAnsi="Arial" w:cs="Arial"/>
          <w:sz w:val="16"/>
          <w:szCs w:val="16"/>
        </w:rPr>
        <w:t xml:space="preserve"> formativo</w:t>
      </w:r>
      <w:r w:rsidRPr="00DD4D67">
        <w:rPr>
          <w:rFonts w:ascii="Arial" w:hAnsi="Arial" w:cs="Arial"/>
          <w:sz w:val="16"/>
          <w:szCs w:val="16"/>
        </w:rPr>
        <w:t xml:space="preserve"> Rosso Indelebile 2.6 </w:t>
      </w:r>
      <w:r w:rsidR="00D47C5A">
        <w:rPr>
          <w:rFonts w:ascii="Arial" w:hAnsi="Arial" w:cs="Arial"/>
          <w:sz w:val="16"/>
          <w:szCs w:val="16"/>
        </w:rPr>
        <w:t>condotto</w:t>
      </w:r>
      <w:r w:rsidRPr="00DD4D67">
        <w:rPr>
          <w:rFonts w:ascii="Arial" w:hAnsi="Arial" w:cs="Arial"/>
          <w:sz w:val="16"/>
          <w:szCs w:val="16"/>
        </w:rPr>
        <w:t xml:space="preserve"> </w:t>
      </w:r>
      <w:r w:rsidR="009720CA" w:rsidRPr="00DD4D67">
        <w:rPr>
          <w:rFonts w:ascii="Arial" w:hAnsi="Arial" w:cs="Arial"/>
          <w:sz w:val="16"/>
          <w:szCs w:val="16"/>
        </w:rPr>
        <w:t>dall'</w:t>
      </w:r>
      <w:r w:rsidR="009720CA" w:rsidRPr="00D47C5A">
        <w:rPr>
          <w:rFonts w:ascii="Arial" w:hAnsi="Arial" w:cs="Arial"/>
          <w:b/>
          <w:bCs/>
          <w:sz w:val="16"/>
          <w:szCs w:val="16"/>
        </w:rPr>
        <w:t>artivista viandante</w:t>
      </w:r>
      <w:r w:rsidRPr="00DD4D67">
        <w:rPr>
          <w:rFonts w:ascii="Arial" w:hAnsi="Arial" w:cs="Arial"/>
          <w:sz w:val="16"/>
          <w:szCs w:val="16"/>
        </w:rPr>
        <w:t xml:space="preserve"> </w:t>
      </w:r>
      <w:r w:rsidR="00D47C5A">
        <w:rPr>
          <w:rFonts w:ascii="Arial" w:hAnsi="Arial" w:cs="Arial"/>
          <w:b/>
          <w:bCs/>
          <w:sz w:val="16"/>
          <w:szCs w:val="16"/>
        </w:rPr>
        <w:t>Rosalba Castelli</w:t>
      </w:r>
      <w:r w:rsidRPr="00D47C5A">
        <w:rPr>
          <w:rFonts w:ascii="Arial" w:hAnsi="Arial" w:cs="Arial"/>
          <w:b/>
          <w:bCs/>
          <w:sz w:val="16"/>
          <w:szCs w:val="16"/>
        </w:rPr>
        <w:t>.</w:t>
      </w:r>
    </w:p>
    <w:p w14:paraId="73D8E359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Le panchine portano messaggi scelti direttamente dalle studentesse e dagli studenti:</w:t>
      </w:r>
    </w:p>
    <w:p w14:paraId="6296D2A1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"L'INDIFFERENZA È UNA SCELTA"</w:t>
      </w:r>
    </w:p>
    <w:p w14:paraId="4F1B49B9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e</w:t>
      </w:r>
    </w:p>
    <w:p w14:paraId="64E812E0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"NOI FACCIAMO LA DIFFERENZA, RIFIUTIAMO L'INDIFFERENZA".</w:t>
      </w:r>
    </w:p>
    <w:p w14:paraId="3628FEF5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Parole che sintetizzano il lavoro svolto dalle classi e la volontà di trasformare la consapevolezza in responsabilità concreta.</w:t>
      </w:r>
    </w:p>
    <w:p w14:paraId="5DC9BFD7" w14:textId="7C52F14E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Nel corso dell'anno le ragazze e i ragazzi hanno incontrato le storie raccolte dall'</w:t>
      </w:r>
      <w:r w:rsidRPr="00D47C5A">
        <w:rPr>
          <w:rFonts w:ascii="Arial" w:hAnsi="Arial" w:cs="Arial"/>
          <w:b/>
          <w:bCs/>
          <w:sz w:val="16"/>
          <w:szCs w:val="16"/>
        </w:rPr>
        <w:t xml:space="preserve">artivista viandante </w:t>
      </w:r>
      <w:r w:rsidRPr="00DD4D67">
        <w:rPr>
          <w:rFonts w:ascii="Arial" w:hAnsi="Arial" w:cs="Arial"/>
          <w:sz w:val="16"/>
          <w:szCs w:val="16"/>
        </w:rPr>
        <w:t xml:space="preserve">durante il progetto </w:t>
      </w:r>
      <w:r w:rsidRPr="009720CA">
        <w:rPr>
          <w:rFonts w:ascii="Arial" w:hAnsi="Arial" w:cs="Arial"/>
          <w:b/>
          <w:bCs/>
          <w:sz w:val="16"/>
          <w:szCs w:val="16"/>
        </w:rPr>
        <w:t>Orme d'ombra</w:t>
      </w:r>
      <w:r w:rsidRPr="00DD4D67">
        <w:rPr>
          <w:rFonts w:ascii="Arial" w:hAnsi="Arial" w:cs="Arial"/>
          <w:sz w:val="16"/>
          <w:szCs w:val="16"/>
        </w:rPr>
        <w:t>, il cammino artistico, civile e relazionale che nel 2025 l'ha portata ad attraversare la Sardegna per cento giorni incontrando scuole, comunità e familiari di vittime di femminicidio e violenza maschile.</w:t>
      </w:r>
    </w:p>
    <w:p w14:paraId="1FD175D9" w14:textId="01520E12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Tra queste, la storia di </w:t>
      </w:r>
      <w:r w:rsidRPr="00D47C5A">
        <w:rPr>
          <w:rFonts w:ascii="Arial" w:hAnsi="Arial" w:cs="Arial"/>
          <w:b/>
          <w:bCs/>
          <w:sz w:val="16"/>
          <w:szCs w:val="16"/>
        </w:rPr>
        <w:t>Mirko Farci</w:t>
      </w:r>
      <w:r w:rsidRPr="00DD4D67">
        <w:rPr>
          <w:rFonts w:ascii="Arial" w:hAnsi="Arial" w:cs="Arial"/>
          <w:sz w:val="16"/>
          <w:szCs w:val="16"/>
        </w:rPr>
        <w:t xml:space="preserve">, </w:t>
      </w:r>
      <w:r w:rsidR="009720CA">
        <w:rPr>
          <w:rFonts w:ascii="Arial" w:hAnsi="Arial" w:cs="Arial"/>
          <w:sz w:val="16"/>
          <w:szCs w:val="16"/>
        </w:rPr>
        <w:t>recentemente</w:t>
      </w:r>
      <w:r w:rsidR="0029488D">
        <w:rPr>
          <w:rFonts w:ascii="Arial" w:hAnsi="Arial" w:cs="Arial"/>
          <w:sz w:val="16"/>
          <w:szCs w:val="16"/>
        </w:rPr>
        <w:t xml:space="preserve"> insignito della</w:t>
      </w:r>
      <w:r w:rsidR="009720CA">
        <w:rPr>
          <w:rFonts w:ascii="Arial" w:hAnsi="Arial" w:cs="Arial"/>
          <w:sz w:val="16"/>
          <w:szCs w:val="16"/>
        </w:rPr>
        <w:t xml:space="preserve"> </w:t>
      </w:r>
      <w:r w:rsidR="0029488D" w:rsidRPr="0029488D">
        <w:rPr>
          <w:rFonts w:ascii="Arial" w:hAnsi="Arial" w:cs="Arial"/>
          <w:sz w:val="16"/>
          <w:szCs w:val="16"/>
        </w:rPr>
        <w:t>Medaglia d'Oro al Valor Civile</w:t>
      </w:r>
      <w:r w:rsidR="005B0576">
        <w:rPr>
          <w:rFonts w:ascii="Arial" w:hAnsi="Arial" w:cs="Arial"/>
          <w:sz w:val="16"/>
          <w:szCs w:val="16"/>
        </w:rPr>
        <w:t xml:space="preserve"> </w:t>
      </w:r>
      <w:r w:rsidR="009720CA">
        <w:rPr>
          <w:rFonts w:ascii="Arial" w:hAnsi="Arial" w:cs="Arial"/>
          <w:sz w:val="16"/>
          <w:szCs w:val="16"/>
        </w:rPr>
        <w:t xml:space="preserve">per essere stato </w:t>
      </w:r>
      <w:r w:rsidRPr="00DD4D67">
        <w:rPr>
          <w:rFonts w:ascii="Arial" w:hAnsi="Arial" w:cs="Arial"/>
          <w:sz w:val="16"/>
          <w:szCs w:val="16"/>
        </w:rPr>
        <w:t>ucciso nel tentativo di difendere la madre dalla violenza dell'ex compagno, è diventata uno dei racconti che hanno maggiormente interrogato e coinvolto le classi, contribuendo ad alimentare una riflessione collettiva sul significato della responsabilità individuale e del prendere posizione di fronte alla violenza.</w:t>
      </w:r>
    </w:p>
    <w:p w14:paraId="41A2B809" w14:textId="4A1EE505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Al termine dell'inaugurazione un corteo ha raggiunto il Municipio di Pinerolo dove si è svolto il sit-in "Senza consenso è stupro", promosso nell'ambito di </w:t>
      </w:r>
      <w:r w:rsidR="005B0576">
        <w:rPr>
          <w:rFonts w:ascii="Arial" w:hAnsi="Arial" w:cs="Arial"/>
          <w:sz w:val="16"/>
          <w:szCs w:val="16"/>
        </w:rPr>
        <w:t>O</w:t>
      </w:r>
      <w:r w:rsidRPr="00DD4D67">
        <w:rPr>
          <w:rFonts w:ascii="Arial" w:hAnsi="Arial" w:cs="Arial"/>
          <w:sz w:val="16"/>
          <w:szCs w:val="16"/>
        </w:rPr>
        <w:t>rme d'ombra per richiamare l'attenzione pubblica sul tema del consenso e sulle criticità del DDL Bongiorno. Il momento è stato animato dalla classe 3AS dell'IIS Alberti Porro insieme all'</w:t>
      </w:r>
      <w:r w:rsidRPr="00D47C5A">
        <w:rPr>
          <w:rFonts w:ascii="Arial" w:hAnsi="Arial" w:cs="Arial"/>
          <w:b/>
          <w:bCs/>
          <w:sz w:val="16"/>
          <w:szCs w:val="16"/>
        </w:rPr>
        <w:t>avvocata Silvia Lorenzino</w:t>
      </w:r>
      <w:r w:rsidRPr="00DD4D67">
        <w:rPr>
          <w:rFonts w:ascii="Arial" w:hAnsi="Arial" w:cs="Arial"/>
          <w:sz w:val="16"/>
          <w:szCs w:val="16"/>
        </w:rPr>
        <w:t>.</w:t>
      </w:r>
    </w:p>
    <w:p w14:paraId="1A7AFF92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Le studentesse e gli studenti hanno alternato momenti di lettura e interventi corali, dando voce pubblicamente alle parole della mobilitazione:</w:t>
      </w:r>
    </w:p>
    <w:p w14:paraId="7BAB56C2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"Senza consenso è stupro."</w:t>
      </w:r>
    </w:p>
    <w:p w14:paraId="772C3EB1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"Ci diranno ancora una volta che non abbiamo detto no."</w:t>
      </w:r>
    </w:p>
    <w:p w14:paraId="776E13FE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"Ci diranno ancora una volta che non abbiamo urlato abbastanza."</w:t>
      </w:r>
    </w:p>
    <w:p w14:paraId="5501F5AD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"Il consenso può essere solo libero, esplicito, attuale."</w:t>
      </w:r>
    </w:p>
    <w:p w14:paraId="473AD82C" w14:textId="7777777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Attraverso la performance pubblica, le ragazze e i ragazzi hanno riaffermato il principio secondo cui il consenso non si interpreta, non si negozia e non può essere valutato sulla base delle circostanze, riportando al centro il diritto di ogni persona all'autodeterminazione.</w:t>
      </w:r>
    </w:p>
    <w:p w14:paraId="3783E029" w14:textId="2CDE6597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La giornata </w:t>
      </w:r>
      <w:r w:rsidR="005B0576">
        <w:rPr>
          <w:rFonts w:ascii="Arial" w:hAnsi="Arial" w:cs="Arial"/>
          <w:sz w:val="16"/>
          <w:szCs w:val="16"/>
        </w:rPr>
        <w:t>è proseguita</w:t>
      </w:r>
      <w:r w:rsidRPr="00DD4D67">
        <w:rPr>
          <w:rFonts w:ascii="Arial" w:hAnsi="Arial" w:cs="Arial"/>
          <w:sz w:val="16"/>
          <w:szCs w:val="16"/>
        </w:rPr>
        <w:t xml:space="preserve"> all'interno del Municipio con la </w:t>
      </w:r>
      <w:r w:rsidR="005B0576">
        <w:rPr>
          <w:rFonts w:ascii="Arial" w:hAnsi="Arial" w:cs="Arial"/>
          <w:sz w:val="16"/>
          <w:szCs w:val="16"/>
        </w:rPr>
        <w:t>consegna al comune</w:t>
      </w:r>
      <w:r w:rsidRPr="00DD4D67">
        <w:rPr>
          <w:rFonts w:ascii="Arial" w:hAnsi="Arial" w:cs="Arial"/>
          <w:sz w:val="16"/>
          <w:szCs w:val="16"/>
        </w:rPr>
        <w:t xml:space="preserve"> dei nastri di </w:t>
      </w:r>
      <w:r w:rsidR="006B1D69">
        <w:rPr>
          <w:rFonts w:ascii="Arial" w:hAnsi="Arial" w:cs="Arial"/>
          <w:sz w:val="16"/>
          <w:szCs w:val="16"/>
        </w:rPr>
        <w:t>O</w:t>
      </w:r>
      <w:r w:rsidRPr="00DD4D67">
        <w:rPr>
          <w:rFonts w:ascii="Arial" w:hAnsi="Arial" w:cs="Arial"/>
          <w:sz w:val="16"/>
          <w:szCs w:val="16"/>
        </w:rPr>
        <w:t>rme d'ombra</w:t>
      </w:r>
      <w:r w:rsidR="006B1D69">
        <w:rPr>
          <w:rFonts w:ascii="Arial" w:hAnsi="Arial" w:cs="Arial"/>
          <w:sz w:val="16"/>
          <w:szCs w:val="16"/>
        </w:rPr>
        <w:t xml:space="preserve"> </w:t>
      </w:r>
      <w:r w:rsidRPr="00DD4D67">
        <w:rPr>
          <w:rFonts w:ascii="Arial" w:hAnsi="Arial" w:cs="Arial"/>
          <w:sz w:val="16"/>
          <w:szCs w:val="16"/>
        </w:rPr>
        <w:t xml:space="preserve">dedicati a </w:t>
      </w:r>
      <w:r w:rsidRPr="00D47C5A">
        <w:rPr>
          <w:rFonts w:ascii="Arial" w:hAnsi="Arial" w:cs="Arial"/>
          <w:b/>
          <w:bCs/>
          <w:sz w:val="16"/>
          <w:szCs w:val="16"/>
        </w:rPr>
        <w:t>Battistina Russo</w:t>
      </w:r>
      <w:r w:rsidRPr="00DD4D67">
        <w:rPr>
          <w:rFonts w:ascii="Arial" w:hAnsi="Arial" w:cs="Arial"/>
          <w:sz w:val="16"/>
          <w:szCs w:val="16"/>
        </w:rPr>
        <w:t xml:space="preserve">, 52 anni, uccisa dal marito il 28 marzo 2017, e a </w:t>
      </w:r>
      <w:r w:rsidRPr="00D47C5A">
        <w:rPr>
          <w:rFonts w:ascii="Arial" w:hAnsi="Arial" w:cs="Arial"/>
          <w:b/>
          <w:bCs/>
          <w:sz w:val="16"/>
          <w:szCs w:val="16"/>
        </w:rPr>
        <w:t>Rubina Kausar</w:t>
      </w:r>
      <w:r w:rsidRPr="00DD4D67">
        <w:rPr>
          <w:rFonts w:ascii="Arial" w:hAnsi="Arial" w:cs="Arial"/>
          <w:sz w:val="16"/>
          <w:szCs w:val="16"/>
        </w:rPr>
        <w:t>, 45 anni, uccisa dal figlio il 9 marzo 2023.</w:t>
      </w:r>
    </w:p>
    <w:p w14:paraId="593B4602" w14:textId="3404AE4D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I nastri, realizzati nell'ambito del cammino </w:t>
      </w:r>
      <w:r w:rsidR="006B1D69">
        <w:rPr>
          <w:rFonts w:ascii="Arial" w:hAnsi="Arial" w:cs="Arial"/>
          <w:sz w:val="16"/>
          <w:szCs w:val="16"/>
        </w:rPr>
        <w:t>O</w:t>
      </w:r>
      <w:r w:rsidRPr="00DD4D67">
        <w:rPr>
          <w:rFonts w:ascii="Arial" w:hAnsi="Arial" w:cs="Arial"/>
          <w:sz w:val="16"/>
          <w:szCs w:val="16"/>
        </w:rPr>
        <w:t xml:space="preserve">rme d'ombra e custoditi nello zaino della viandante </w:t>
      </w:r>
      <w:r w:rsidR="00BA36AB">
        <w:rPr>
          <w:rFonts w:ascii="Arial" w:hAnsi="Arial" w:cs="Arial"/>
          <w:sz w:val="16"/>
          <w:szCs w:val="16"/>
        </w:rPr>
        <w:t>tornata solo ieri dalla</w:t>
      </w:r>
      <w:r w:rsidRPr="00DD4D67">
        <w:rPr>
          <w:rFonts w:ascii="Arial" w:hAnsi="Arial" w:cs="Arial"/>
          <w:sz w:val="16"/>
          <w:szCs w:val="16"/>
        </w:rPr>
        <w:t xml:space="preserve"> Sardegna, sono stati affidati alla comunità pinerolese come gesto di memoria pubblica e di responsabilità collettiva.</w:t>
      </w:r>
    </w:p>
    <w:p w14:paraId="51F98EA5" w14:textId="015B4452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 xml:space="preserve">Alla cerimonia hanno partecipato il </w:t>
      </w:r>
      <w:r w:rsidRPr="00D47C5A">
        <w:rPr>
          <w:rFonts w:ascii="Arial" w:hAnsi="Arial" w:cs="Arial"/>
          <w:b/>
          <w:bCs/>
          <w:sz w:val="16"/>
          <w:szCs w:val="16"/>
        </w:rPr>
        <w:t>Sindaco della Città di Pinerolo</w:t>
      </w:r>
      <w:r w:rsidR="00D47C5A" w:rsidRPr="00D47C5A">
        <w:rPr>
          <w:rFonts w:ascii="Arial" w:hAnsi="Arial" w:cs="Arial"/>
          <w:b/>
          <w:bCs/>
          <w:sz w:val="16"/>
          <w:szCs w:val="16"/>
        </w:rPr>
        <w:t xml:space="preserve"> Luca Salvai</w:t>
      </w:r>
      <w:r w:rsidRPr="00DD4D67">
        <w:rPr>
          <w:rFonts w:ascii="Arial" w:hAnsi="Arial" w:cs="Arial"/>
          <w:sz w:val="16"/>
          <w:szCs w:val="16"/>
        </w:rPr>
        <w:t>, l'</w:t>
      </w:r>
      <w:r w:rsidRPr="00D47C5A">
        <w:rPr>
          <w:rFonts w:ascii="Arial" w:hAnsi="Arial" w:cs="Arial"/>
          <w:b/>
          <w:bCs/>
          <w:sz w:val="16"/>
          <w:szCs w:val="16"/>
        </w:rPr>
        <w:t>Assessora alle Pari Opportunità Lia Bianco</w:t>
      </w:r>
      <w:r w:rsidRPr="00DD4D67">
        <w:rPr>
          <w:rFonts w:ascii="Arial" w:hAnsi="Arial" w:cs="Arial"/>
          <w:sz w:val="16"/>
          <w:szCs w:val="16"/>
        </w:rPr>
        <w:t xml:space="preserve">, le rappresentanti del Centro Antiviolenza </w:t>
      </w:r>
      <w:proofErr w:type="gramStart"/>
      <w:r w:rsidRPr="00DD4D67">
        <w:rPr>
          <w:rFonts w:ascii="Arial" w:hAnsi="Arial" w:cs="Arial"/>
          <w:sz w:val="16"/>
          <w:szCs w:val="16"/>
        </w:rPr>
        <w:t>SvoltaDonna</w:t>
      </w:r>
      <w:proofErr w:type="gramEnd"/>
      <w:r w:rsidRPr="00DD4D67">
        <w:rPr>
          <w:rFonts w:ascii="Arial" w:hAnsi="Arial" w:cs="Arial"/>
          <w:sz w:val="16"/>
          <w:szCs w:val="16"/>
        </w:rPr>
        <w:t>, dirigenti scolastici, docenti, famiglie e numerose cittadine e cittadini.</w:t>
      </w:r>
    </w:p>
    <w:p w14:paraId="7FC2AF70" w14:textId="35B1E1D9" w:rsidR="005B0576" w:rsidRDefault="005B0576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La giornata si è conclusa con l’incontro avvenuto nella Biblioteca Civica insieme al gruppo </w:t>
      </w:r>
      <w:r w:rsidR="00286D69">
        <w:rPr>
          <w:rFonts w:ascii="Arial" w:hAnsi="Arial" w:cs="Arial"/>
          <w:sz w:val="16"/>
          <w:szCs w:val="16"/>
        </w:rPr>
        <w:t>di ragazze e ragazzi della 3AS dell’IIS Porro che hanno aderito allo stage di formazione e orientamento presso Artemixia: saranno infatti le persone giovani a definire insieme alle associazioni e alle istituzioni il luogo della deposizione dei nastri.</w:t>
      </w:r>
    </w:p>
    <w:p w14:paraId="7D5B9EAD" w14:textId="77777777" w:rsidR="00286D69" w:rsidRDefault="00286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277DC773" w14:textId="77777777" w:rsidR="00CC5217" w:rsidRDefault="00286D69" w:rsidP="00286D69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1B175E">
        <w:rPr>
          <w:rFonts w:ascii="Arial" w:hAnsi="Arial" w:cs="Arial"/>
          <w:sz w:val="16"/>
          <w:szCs w:val="16"/>
        </w:rPr>
        <w:t>«</w:t>
      </w:r>
      <w:r>
        <w:rPr>
          <w:rFonts w:ascii="Arial" w:hAnsi="Arial" w:cs="Arial"/>
          <w:sz w:val="16"/>
          <w:szCs w:val="16"/>
        </w:rPr>
        <w:t>DICHIARAZIONE DELL3 RAGAZZ3</w:t>
      </w:r>
      <w:r w:rsidRPr="001B175E">
        <w:rPr>
          <w:rFonts w:ascii="Arial" w:hAnsi="Arial" w:cs="Arial"/>
          <w:sz w:val="16"/>
          <w:szCs w:val="16"/>
        </w:rPr>
        <w:t>»</w:t>
      </w:r>
    </w:p>
    <w:p w14:paraId="54878E26" w14:textId="3B70B83A" w:rsidR="00CC5217" w:rsidRDefault="00CC5217" w:rsidP="00286D69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993D13">
        <w:rPr>
          <w:rFonts w:ascii="Arial" w:hAnsi="Arial" w:cs="Arial"/>
          <w:b/>
          <w:bCs/>
          <w:sz w:val="16"/>
          <w:szCs w:val="16"/>
        </w:rPr>
        <w:t>Gabriele</w:t>
      </w:r>
      <w:r>
        <w:rPr>
          <w:rFonts w:ascii="Arial" w:hAnsi="Arial" w:cs="Arial"/>
          <w:sz w:val="16"/>
          <w:szCs w:val="16"/>
        </w:rPr>
        <w:t xml:space="preserve"> - </w:t>
      </w:r>
      <w:r w:rsidRPr="00DD4D67">
        <w:rPr>
          <w:rFonts w:ascii="Arial" w:hAnsi="Arial" w:cs="Arial"/>
          <w:sz w:val="16"/>
          <w:szCs w:val="16"/>
        </w:rPr>
        <w:t>ASPF</w:t>
      </w:r>
      <w:r>
        <w:rPr>
          <w:rFonts w:ascii="Arial" w:hAnsi="Arial" w:cs="Arial"/>
          <w:sz w:val="16"/>
          <w:szCs w:val="16"/>
        </w:rPr>
        <w:t xml:space="preserve"> Engim </w:t>
      </w:r>
      <w:r w:rsidRPr="00CC5217">
        <w:rPr>
          <w:rFonts w:ascii="Arial" w:hAnsi="Arial" w:cs="Arial"/>
          <w:sz w:val="16"/>
          <w:szCs w:val="16"/>
        </w:rPr>
        <w:t>«Speriamo di riuscire a far arrivare questo messaggio a più persone possibile: alle persone più giovani, ai genitori, alle donne, ai bambini e alle bambine, e a chiunque stia cercando di liberarsi dalla violenza.»</w:t>
      </w:r>
    </w:p>
    <w:p w14:paraId="34BEFB54" w14:textId="56DD4957" w:rsidR="00286D69" w:rsidRDefault="00CC5217" w:rsidP="00286D69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993D13">
        <w:rPr>
          <w:rFonts w:ascii="Arial" w:hAnsi="Arial" w:cs="Arial"/>
          <w:b/>
          <w:bCs/>
          <w:sz w:val="16"/>
          <w:szCs w:val="16"/>
        </w:rPr>
        <w:t>Ester e Martina</w:t>
      </w:r>
      <w:r w:rsidR="00993D13">
        <w:rPr>
          <w:rFonts w:ascii="Arial" w:hAnsi="Arial" w:cs="Arial"/>
          <w:sz w:val="16"/>
          <w:szCs w:val="16"/>
        </w:rPr>
        <w:t xml:space="preserve"> -</w:t>
      </w:r>
      <w:r>
        <w:rPr>
          <w:rFonts w:ascii="Arial" w:hAnsi="Arial" w:cs="Arial"/>
          <w:sz w:val="16"/>
          <w:szCs w:val="16"/>
        </w:rPr>
        <w:t xml:space="preserve"> 3AS </w:t>
      </w:r>
      <w:r w:rsidR="00993D13">
        <w:rPr>
          <w:rFonts w:ascii="Arial" w:hAnsi="Arial" w:cs="Arial"/>
          <w:sz w:val="16"/>
          <w:szCs w:val="16"/>
        </w:rPr>
        <w:t xml:space="preserve">IIS </w:t>
      </w:r>
      <w:r>
        <w:rPr>
          <w:rFonts w:ascii="Arial" w:hAnsi="Arial" w:cs="Arial"/>
          <w:sz w:val="16"/>
          <w:szCs w:val="16"/>
        </w:rPr>
        <w:t xml:space="preserve">Porro </w:t>
      </w:r>
      <w:r w:rsidRPr="00CC5217">
        <w:rPr>
          <w:rFonts w:ascii="Arial" w:hAnsi="Arial" w:cs="Arial"/>
          <w:sz w:val="16"/>
          <w:szCs w:val="16"/>
        </w:rPr>
        <w:t>«Per noi è stato importante fare questo percorso: ci ha fattɜ sentire onoratɜ di essere statɜ sceltɜ come classe e ci ha permesso di capire, imparare e portare con noi ciò che abbiamo appreso. Crediamo che questi temi debbano essere affrontati nelle scuole fin dall’infanzia, perché è triste che siano ancora considerati un tabù. Parlare di rispetto, consenso e consapevolezza è fondamentale per la crescita personale di ogni persona.»</w:t>
      </w:r>
    </w:p>
    <w:p w14:paraId="3DBDC86E" w14:textId="77777777" w:rsidR="00286D69" w:rsidRPr="00DD4D67" w:rsidRDefault="00286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5984CF35" w14:textId="2BAD97F3" w:rsidR="006B1D69" w:rsidRPr="00D47C5A" w:rsidRDefault="006B1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  <w:highlight w:val="yellow"/>
        </w:rPr>
      </w:pPr>
    </w:p>
    <w:p w14:paraId="1AED925D" w14:textId="77777777" w:rsidR="00DD4D67" w:rsidRPr="001B175E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1B175E">
        <w:rPr>
          <w:rFonts w:ascii="Arial" w:hAnsi="Arial" w:cs="Arial"/>
          <w:sz w:val="16"/>
          <w:szCs w:val="16"/>
        </w:rPr>
        <w:t>«DICHIARAZIONE LIA BIANCO»</w:t>
      </w:r>
    </w:p>
    <w:p w14:paraId="32B3A37C" w14:textId="438FBAFD" w:rsidR="0029488D" w:rsidRDefault="0029488D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29488D">
        <w:rPr>
          <w:rFonts w:ascii="Arial" w:hAnsi="Arial" w:cs="Arial"/>
          <w:sz w:val="16"/>
          <w:szCs w:val="16"/>
        </w:rPr>
        <w:t xml:space="preserve">«Fare memoria di Battistina Russo e Rubina Kausar è prezioso perché nasce da un percorso di coscienza collettiva. Le loro storie sono spesso avvolte dal silenzio del dolore, ma i nastri che oggi abbiamo </w:t>
      </w:r>
      <w:r w:rsidR="004912F5">
        <w:rPr>
          <w:rFonts w:ascii="Arial" w:hAnsi="Arial" w:cs="Arial"/>
          <w:sz w:val="16"/>
          <w:szCs w:val="16"/>
        </w:rPr>
        <w:t>accolto</w:t>
      </w:r>
      <w:r w:rsidRPr="0029488D">
        <w:rPr>
          <w:rFonts w:ascii="Arial" w:hAnsi="Arial" w:cs="Arial"/>
          <w:sz w:val="16"/>
          <w:szCs w:val="16"/>
        </w:rPr>
        <w:t>, accompagnati dal coro delle nostre voci, restituiscono loro una presenza pubblica. Parlano a tutt</w:t>
      </w:r>
      <w:r>
        <w:rPr>
          <w:rFonts w:ascii="Arial" w:hAnsi="Arial" w:cs="Arial"/>
          <w:sz w:val="16"/>
          <w:szCs w:val="16"/>
        </w:rPr>
        <w:t>e e tutti</w:t>
      </w:r>
      <w:r w:rsidRPr="0029488D">
        <w:rPr>
          <w:rFonts w:ascii="Arial" w:hAnsi="Arial" w:cs="Arial"/>
          <w:sz w:val="16"/>
          <w:szCs w:val="16"/>
        </w:rPr>
        <w:t xml:space="preserve"> noi e lo fanno anche attraverso i gesti potenti delle ragazze e dei ragazzi che hanno realizzato queste panchine, diventando esempio concreto di responsabilità collettiva.»</w:t>
      </w:r>
    </w:p>
    <w:p w14:paraId="271417E5" w14:textId="77777777" w:rsidR="0029488D" w:rsidRDefault="0029488D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509A1C37" w14:textId="77777777" w:rsidR="006B1D69" w:rsidRPr="00D47C5A" w:rsidRDefault="006B1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  <w:highlight w:val="yellow"/>
        </w:rPr>
      </w:pPr>
    </w:p>
    <w:p w14:paraId="2714AA91" w14:textId="4F3F11AB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29488D">
        <w:rPr>
          <w:rFonts w:ascii="Arial" w:hAnsi="Arial" w:cs="Arial"/>
          <w:sz w:val="16"/>
          <w:szCs w:val="16"/>
        </w:rPr>
        <w:t xml:space="preserve">«DICHIARAZIONE </w:t>
      </w:r>
      <w:r w:rsidR="00DB1B6A" w:rsidRPr="0029488D">
        <w:rPr>
          <w:rFonts w:ascii="Arial" w:hAnsi="Arial" w:cs="Arial"/>
          <w:sz w:val="16"/>
          <w:szCs w:val="16"/>
        </w:rPr>
        <w:t xml:space="preserve">SILVIA LORENZINO per </w:t>
      </w:r>
      <w:r w:rsidRPr="0029488D">
        <w:rPr>
          <w:rFonts w:ascii="Arial" w:hAnsi="Arial" w:cs="Arial"/>
          <w:sz w:val="16"/>
          <w:szCs w:val="16"/>
        </w:rPr>
        <w:t>SVOLTADONNA»</w:t>
      </w:r>
    </w:p>
    <w:p w14:paraId="4EC20D75" w14:textId="743C8736" w:rsidR="0029488D" w:rsidRDefault="0029488D" w:rsidP="0029488D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BA36AB">
        <w:rPr>
          <w:rFonts w:ascii="Arial" w:hAnsi="Arial" w:cs="Arial"/>
          <w:sz w:val="16"/>
          <w:szCs w:val="16"/>
        </w:rPr>
        <w:t>«</w:t>
      </w:r>
      <w:r w:rsidRPr="0029488D">
        <w:rPr>
          <w:rFonts w:ascii="Arial" w:hAnsi="Arial" w:cs="Arial"/>
          <w:sz w:val="16"/>
          <w:szCs w:val="16"/>
        </w:rPr>
        <w:t xml:space="preserve">L’8 giugno a Pinerolo si è realizzato un esempio di consapevolezza collettiva di cosa significhi attivarsi contro la violenza nei confronti delle donne. Un momento di protagonismo delle studentesse e degli studenti dei nostri istituti scolastici che ha previsto prima l’inaugurazione delle panchine realizzate da loro e poi il flash mob “senza consenso </w:t>
      </w:r>
      <w:r w:rsidR="004912F5">
        <w:rPr>
          <w:rFonts w:ascii="Arial" w:hAnsi="Arial" w:cs="Arial"/>
          <w:sz w:val="16"/>
          <w:szCs w:val="16"/>
        </w:rPr>
        <w:t>è</w:t>
      </w:r>
      <w:r w:rsidRPr="0029488D">
        <w:rPr>
          <w:rFonts w:ascii="Arial" w:hAnsi="Arial" w:cs="Arial"/>
          <w:sz w:val="16"/>
          <w:szCs w:val="16"/>
        </w:rPr>
        <w:t xml:space="preserve"> stupro” ed è terminato con la consegna alla Città dei nastri in memoria di Battistina Russo e Rubina Kausar.</w:t>
      </w:r>
      <w:r w:rsidR="004912F5">
        <w:rPr>
          <w:rFonts w:ascii="Arial" w:hAnsi="Arial" w:cs="Arial"/>
          <w:sz w:val="16"/>
          <w:szCs w:val="16"/>
        </w:rPr>
        <w:t xml:space="preserve"> </w:t>
      </w:r>
      <w:r w:rsidRPr="0029488D">
        <w:rPr>
          <w:rFonts w:ascii="Arial" w:hAnsi="Arial" w:cs="Arial"/>
          <w:sz w:val="16"/>
          <w:szCs w:val="16"/>
        </w:rPr>
        <w:t>Un percorso di memoria e di lotta costruito dalle ragazze e dai ragazzi per testimoniare che solo tutte e tutti insieme possiamo attivare il cambiamento.</w:t>
      </w:r>
      <w:r w:rsidRPr="00BA36AB">
        <w:rPr>
          <w:rFonts w:ascii="Arial" w:hAnsi="Arial" w:cs="Arial"/>
          <w:sz w:val="16"/>
          <w:szCs w:val="16"/>
        </w:rPr>
        <w:t>»</w:t>
      </w:r>
    </w:p>
    <w:p w14:paraId="083ED1B4" w14:textId="77777777" w:rsidR="006B1D69" w:rsidRPr="00DD4D67" w:rsidRDefault="006B1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5EE039AA" w14:textId="77777777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«DICHIARAZIONE ROSALBA CASTELLI»</w:t>
      </w:r>
    </w:p>
    <w:p w14:paraId="545157AB" w14:textId="1EBDF0D5" w:rsidR="00BA36AB" w:rsidRPr="00BA36AB" w:rsidRDefault="00BA36AB" w:rsidP="00BA36AB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BA36AB">
        <w:rPr>
          <w:rFonts w:ascii="Arial" w:hAnsi="Arial" w:cs="Arial"/>
          <w:sz w:val="16"/>
          <w:szCs w:val="16"/>
        </w:rPr>
        <w:t xml:space="preserve">«Solo pochi giorni fa ero in Sardegna, dove si stanno svolgendo nuovi eventi nati da Orme d'ombra, il cammino che ho realizzato nell'autunno-inverno 2025. A </w:t>
      </w:r>
      <w:r w:rsidR="00D47C5A">
        <w:rPr>
          <w:rFonts w:ascii="Arial" w:hAnsi="Arial" w:cs="Arial"/>
          <w:sz w:val="16"/>
          <w:szCs w:val="16"/>
        </w:rPr>
        <w:t>Tortolì</w:t>
      </w:r>
      <w:r w:rsidRPr="00BA36AB">
        <w:rPr>
          <w:rFonts w:ascii="Arial" w:hAnsi="Arial" w:cs="Arial"/>
          <w:sz w:val="16"/>
          <w:szCs w:val="16"/>
        </w:rPr>
        <w:t xml:space="preserve"> ho consegnato a </w:t>
      </w:r>
      <w:r w:rsidRPr="004912F5">
        <w:rPr>
          <w:rFonts w:ascii="Arial" w:hAnsi="Arial" w:cs="Arial"/>
          <w:b/>
          <w:bCs/>
          <w:sz w:val="16"/>
          <w:szCs w:val="16"/>
        </w:rPr>
        <w:t>Paola Piras</w:t>
      </w:r>
      <w:r w:rsidRPr="00BA36AB">
        <w:rPr>
          <w:rFonts w:ascii="Arial" w:hAnsi="Arial" w:cs="Arial"/>
          <w:sz w:val="16"/>
          <w:szCs w:val="16"/>
        </w:rPr>
        <w:t xml:space="preserve"> il nastro dedicato a suo figlio </w:t>
      </w:r>
      <w:r w:rsidRPr="004912F5">
        <w:rPr>
          <w:rFonts w:ascii="Arial" w:hAnsi="Arial" w:cs="Arial"/>
          <w:b/>
          <w:bCs/>
          <w:sz w:val="16"/>
          <w:szCs w:val="16"/>
        </w:rPr>
        <w:t>Mirko Farci</w:t>
      </w:r>
      <w:r w:rsidRPr="00BA36AB">
        <w:rPr>
          <w:rFonts w:ascii="Arial" w:hAnsi="Arial" w:cs="Arial"/>
          <w:sz w:val="16"/>
          <w:szCs w:val="16"/>
        </w:rPr>
        <w:t>, ucciso a diciannove anni mentre cercava di difendere la madre dalla violenza.</w:t>
      </w:r>
      <w:r w:rsidR="0029488D">
        <w:rPr>
          <w:rFonts w:ascii="Arial" w:hAnsi="Arial" w:cs="Arial"/>
          <w:sz w:val="16"/>
          <w:szCs w:val="16"/>
        </w:rPr>
        <w:t xml:space="preserve"> È stato </w:t>
      </w:r>
      <w:r w:rsidR="0029488D" w:rsidRPr="0029488D">
        <w:rPr>
          <w:rFonts w:ascii="Arial" w:hAnsi="Arial" w:cs="Arial"/>
          <w:sz w:val="16"/>
          <w:szCs w:val="16"/>
        </w:rPr>
        <w:t>un gesto che ha chiuso un cerchio iniziato durante il cammino del 2025</w:t>
      </w:r>
      <w:r w:rsidR="0029488D" w:rsidRPr="00BA36AB">
        <w:rPr>
          <w:rFonts w:ascii="Arial" w:hAnsi="Arial" w:cs="Arial"/>
          <w:sz w:val="16"/>
          <w:szCs w:val="16"/>
        </w:rPr>
        <w:t>.</w:t>
      </w:r>
    </w:p>
    <w:p w14:paraId="4F9D1BB4" w14:textId="77777777" w:rsidR="00BA36AB" w:rsidRPr="00BA36AB" w:rsidRDefault="00BA36AB" w:rsidP="00BA36AB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BA36AB">
        <w:rPr>
          <w:rFonts w:ascii="Arial" w:hAnsi="Arial" w:cs="Arial"/>
          <w:sz w:val="16"/>
          <w:szCs w:val="16"/>
        </w:rPr>
        <w:t>Oggi sento che quel gesto è arrivato fin qui, a Pinerolo. Le ragazze e i ragazzi che hanno partecipato a questo percorso non si sono limitati ad ascoltare delle storie: hanno scelto di farsene carico. Hanno trasformato ciò che hanno incontrato in parole, simboli, riflessioni e oggi ci hanno messo il corpo, la voce, il coro e il cuore.</w:t>
      </w:r>
    </w:p>
    <w:p w14:paraId="593CA766" w14:textId="77777777" w:rsidR="00BA36AB" w:rsidRPr="00BA36AB" w:rsidRDefault="00BA36AB" w:rsidP="00BA36AB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BA36AB">
        <w:rPr>
          <w:rFonts w:ascii="Arial" w:hAnsi="Arial" w:cs="Arial"/>
          <w:sz w:val="16"/>
          <w:szCs w:val="16"/>
        </w:rPr>
        <w:t>Le panchine che inaugurano e le parole che hanno pronunciato insieme ci ricordano che l'indifferenza non è neutralità: è una scelta. E loro hanno scelto da che parte stare.</w:t>
      </w:r>
    </w:p>
    <w:p w14:paraId="06EEDA30" w14:textId="77777777" w:rsidR="00BA36AB" w:rsidRPr="00BA36AB" w:rsidRDefault="00BA36AB" w:rsidP="00BA36AB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BA36AB">
        <w:rPr>
          <w:rFonts w:ascii="Arial" w:hAnsi="Arial" w:cs="Arial"/>
          <w:sz w:val="16"/>
          <w:szCs w:val="16"/>
        </w:rPr>
        <w:t>Per me questa è una delle eredità più belle di Orme d'ombra: vedere storie raccolte lungo i sentieri trasformarsi in partecipazione, responsabilità e impegno civile nelle comunità che incontro.»</w:t>
      </w:r>
    </w:p>
    <w:p w14:paraId="4B573EBF" w14:textId="77777777" w:rsidR="00BA36AB" w:rsidRDefault="00BA36AB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268A96A1" w14:textId="77777777" w:rsidR="006B1D69" w:rsidRPr="00DD4D67" w:rsidRDefault="006B1D69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5B11296A" w14:textId="60849935" w:rsidR="00DD4D67" w:rsidRP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DD4D67">
        <w:rPr>
          <w:rFonts w:ascii="Arial" w:hAnsi="Arial" w:cs="Arial"/>
          <w:sz w:val="16"/>
          <w:szCs w:val="16"/>
        </w:rPr>
        <w:t>Particolarmente significativa la scelta di affidare alle giovani generazioni sia la realizzazione delle Panchine Rosso Indelebile sia la conduzione del sit-in</w:t>
      </w:r>
      <w:r w:rsidR="004912F5">
        <w:rPr>
          <w:rFonts w:ascii="Arial" w:hAnsi="Arial" w:cs="Arial"/>
          <w:sz w:val="16"/>
          <w:szCs w:val="16"/>
        </w:rPr>
        <w:t xml:space="preserve"> e la scelta della deposizione dei nastri,</w:t>
      </w:r>
      <w:r w:rsidRPr="00DD4D67">
        <w:rPr>
          <w:rFonts w:ascii="Arial" w:hAnsi="Arial" w:cs="Arial"/>
          <w:sz w:val="16"/>
          <w:szCs w:val="16"/>
        </w:rPr>
        <w:t xml:space="preserve"> trasformando una giornata dedicata alla memoria in un'esperienza concreta di cittadinanza attiva, presa di parola pubblica e contrasto culturale alla violenza di genere.</w:t>
      </w:r>
    </w:p>
    <w:p w14:paraId="2C044642" w14:textId="77777777" w:rsidR="00251CB9" w:rsidRPr="00251CB9" w:rsidRDefault="00251CB9" w:rsidP="00251CB9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251CB9">
        <w:rPr>
          <w:rFonts w:ascii="Arial" w:hAnsi="Arial" w:cs="Arial"/>
          <w:sz w:val="16"/>
          <w:szCs w:val="16"/>
        </w:rPr>
        <w:t xml:space="preserve">L'iniziativa si inserisce nel progetto </w:t>
      </w:r>
      <w:r w:rsidRPr="00251CB9">
        <w:rPr>
          <w:rFonts w:ascii="Arial" w:hAnsi="Arial" w:cs="Arial"/>
          <w:b/>
          <w:bCs/>
          <w:sz w:val="16"/>
          <w:szCs w:val="16"/>
        </w:rPr>
        <w:t>Svoltiamo Pagina 3.0</w:t>
      </w:r>
      <w:r w:rsidRPr="00251CB9">
        <w:rPr>
          <w:rFonts w:ascii="Arial" w:hAnsi="Arial" w:cs="Arial"/>
          <w:sz w:val="16"/>
          <w:szCs w:val="16"/>
        </w:rPr>
        <w:t xml:space="preserve">, promosso dal </w:t>
      </w:r>
      <w:r w:rsidRPr="00251CB9">
        <w:rPr>
          <w:rFonts w:ascii="Arial" w:hAnsi="Arial" w:cs="Arial"/>
          <w:b/>
          <w:bCs/>
          <w:sz w:val="16"/>
          <w:szCs w:val="16"/>
        </w:rPr>
        <w:t xml:space="preserve">Centro Antiviolenza </w:t>
      </w:r>
      <w:proofErr w:type="gramStart"/>
      <w:r w:rsidRPr="00251CB9">
        <w:rPr>
          <w:rFonts w:ascii="Arial" w:hAnsi="Arial" w:cs="Arial"/>
          <w:b/>
          <w:bCs/>
          <w:sz w:val="16"/>
          <w:szCs w:val="16"/>
        </w:rPr>
        <w:t>SvoltaDonna</w:t>
      </w:r>
      <w:proofErr w:type="gramEnd"/>
      <w:r w:rsidRPr="00251CB9">
        <w:rPr>
          <w:rFonts w:ascii="Arial" w:hAnsi="Arial" w:cs="Arial"/>
          <w:sz w:val="16"/>
          <w:szCs w:val="16"/>
        </w:rPr>
        <w:t xml:space="preserve"> insieme ad </w:t>
      </w:r>
      <w:r w:rsidRPr="00251CB9">
        <w:rPr>
          <w:rFonts w:ascii="Arial" w:hAnsi="Arial" w:cs="Arial"/>
          <w:b/>
          <w:bCs/>
          <w:sz w:val="16"/>
          <w:szCs w:val="16"/>
        </w:rPr>
        <w:t>Artemixia APS</w:t>
      </w:r>
      <w:r w:rsidRPr="00251CB9">
        <w:rPr>
          <w:rFonts w:ascii="Arial" w:hAnsi="Arial" w:cs="Arial"/>
          <w:sz w:val="16"/>
          <w:szCs w:val="16"/>
        </w:rPr>
        <w:t xml:space="preserve">, in collaborazione con </w:t>
      </w:r>
      <w:r w:rsidRPr="00251CB9">
        <w:rPr>
          <w:rFonts w:ascii="Arial" w:hAnsi="Arial" w:cs="Arial"/>
          <w:b/>
          <w:bCs/>
          <w:sz w:val="16"/>
          <w:szCs w:val="16"/>
        </w:rPr>
        <w:t>MAIS ONG</w:t>
      </w:r>
      <w:r w:rsidRPr="00251CB9">
        <w:rPr>
          <w:rFonts w:ascii="Arial" w:hAnsi="Arial" w:cs="Arial"/>
          <w:sz w:val="16"/>
          <w:szCs w:val="16"/>
        </w:rPr>
        <w:t xml:space="preserve"> e </w:t>
      </w:r>
      <w:r w:rsidRPr="00251CB9">
        <w:rPr>
          <w:rFonts w:ascii="Arial" w:hAnsi="Arial" w:cs="Arial"/>
          <w:b/>
          <w:bCs/>
          <w:sz w:val="16"/>
          <w:szCs w:val="16"/>
        </w:rPr>
        <w:t>Ortika ODV</w:t>
      </w:r>
      <w:r w:rsidRPr="00251CB9">
        <w:rPr>
          <w:rFonts w:ascii="Arial" w:hAnsi="Arial" w:cs="Arial"/>
          <w:sz w:val="16"/>
          <w:szCs w:val="16"/>
        </w:rPr>
        <w:t xml:space="preserve">, con il sostegno di </w:t>
      </w:r>
      <w:r w:rsidRPr="00251CB9">
        <w:rPr>
          <w:rFonts w:ascii="Arial" w:hAnsi="Arial" w:cs="Arial"/>
          <w:b/>
          <w:bCs/>
          <w:sz w:val="16"/>
          <w:szCs w:val="16"/>
        </w:rPr>
        <w:t>Regione Piemonte</w:t>
      </w:r>
      <w:r w:rsidRPr="00251CB9">
        <w:rPr>
          <w:rFonts w:ascii="Arial" w:hAnsi="Arial" w:cs="Arial"/>
          <w:sz w:val="16"/>
          <w:szCs w:val="16"/>
        </w:rPr>
        <w:t xml:space="preserve"> e il patrocinio della </w:t>
      </w:r>
      <w:r w:rsidRPr="00251CB9">
        <w:rPr>
          <w:rFonts w:ascii="Arial" w:hAnsi="Arial" w:cs="Arial"/>
          <w:b/>
          <w:bCs/>
          <w:sz w:val="16"/>
          <w:szCs w:val="16"/>
        </w:rPr>
        <w:t>Città Metropolitana di Torino</w:t>
      </w:r>
      <w:r w:rsidRPr="00251CB9">
        <w:rPr>
          <w:rFonts w:ascii="Arial" w:hAnsi="Arial" w:cs="Arial"/>
          <w:sz w:val="16"/>
          <w:szCs w:val="16"/>
        </w:rPr>
        <w:t xml:space="preserve"> e dell'</w:t>
      </w:r>
      <w:r w:rsidRPr="00251CB9">
        <w:rPr>
          <w:rFonts w:ascii="Arial" w:hAnsi="Arial" w:cs="Arial"/>
          <w:b/>
          <w:bCs/>
          <w:sz w:val="16"/>
          <w:szCs w:val="16"/>
        </w:rPr>
        <w:t>Assessorato alle Pari Opportunità della Città di Pinerolo.</w:t>
      </w:r>
    </w:p>
    <w:p w14:paraId="3B082A51" w14:textId="0A738A80" w:rsidR="00251CB9" w:rsidRPr="00251CB9" w:rsidRDefault="00251CB9" w:rsidP="00251CB9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  <w:r w:rsidRPr="00251CB9">
        <w:rPr>
          <w:rFonts w:ascii="Arial" w:hAnsi="Arial" w:cs="Arial"/>
          <w:sz w:val="16"/>
          <w:szCs w:val="16"/>
        </w:rPr>
        <w:t xml:space="preserve">La giornata si collega inoltre al percorso nazionale di </w:t>
      </w:r>
      <w:r w:rsidRPr="00251CB9">
        <w:rPr>
          <w:rFonts w:ascii="Arial" w:hAnsi="Arial" w:cs="Arial"/>
          <w:b/>
          <w:bCs/>
          <w:sz w:val="16"/>
          <w:szCs w:val="16"/>
        </w:rPr>
        <w:t>Orme d'ombra</w:t>
      </w:r>
      <w:r w:rsidRPr="00251CB9">
        <w:rPr>
          <w:rFonts w:ascii="Arial" w:hAnsi="Arial" w:cs="Arial"/>
          <w:sz w:val="16"/>
          <w:szCs w:val="16"/>
        </w:rPr>
        <w:t xml:space="preserve"> (</w:t>
      </w:r>
      <w:hyperlink r:id="rId7" w:tgtFrame="_new" w:history="1">
        <w:r w:rsidRPr="00251CB9">
          <w:rPr>
            <w:rStyle w:val="Collegamentoipertestuale"/>
            <w:rFonts w:ascii="Arial" w:hAnsi="Arial" w:cs="Arial"/>
            <w:sz w:val="16"/>
            <w:szCs w:val="16"/>
          </w:rPr>
          <w:t>www.ormedombra.it</w:t>
        </w:r>
      </w:hyperlink>
      <w:r w:rsidRPr="00251CB9">
        <w:rPr>
          <w:rFonts w:ascii="Arial" w:hAnsi="Arial" w:cs="Arial"/>
          <w:sz w:val="16"/>
          <w:szCs w:val="16"/>
        </w:rPr>
        <w:t xml:space="preserve">), progetto ideato e </w:t>
      </w:r>
      <w:r>
        <w:rPr>
          <w:rFonts w:ascii="Arial" w:hAnsi="Arial" w:cs="Arial"/>
          <w:sz w:val="16"/>
          <w:szCs w:val="16"/>
        </w:rPr>
        <w:t>camminato</w:t>
      </w:r>
      <w:r w:rsidRPr="00251CB9">
        <w:rPr>
          <w:rFonts w:ascii="Arial" w:hAnsi="Arial" w:cs="Arial"/>
          <w:sz w:val="16"/>
          <w:szCs w:val="16"/>
        </w:rPr>
        <w:t xml:space="preserve"> da Rosalba Castelli per Artemixia APS, che attraverso cammini, scuole, comunità e azioni pubbliche continua a costruire una geografia civile della memoria delle vittime di violenza maschile e femminicidio.</w:t>
      </w:r>
    </w:p>
    <w:p w14:paraId="3135570F" w14:textId="77777777" w:rsidR="00DD4D67" w:rsidRDefault="00DD4D67" w:rsidP="00DD4D67">
      <w:pPr>
        <w:pStyle w:val="Normale2"/>
        <w:spacing w:line="240" w:lineRule="atLeast"/>
        <w:rPr>
          <w:rFonts w:ascii="Arial" w:hAnsi="Arial" w:cs="Arial"/>
          <w:sz w:val="16"/>
          <w:szCs w:val="16"/>
        </w:rPr>
      </w:pPr>
    </w:p>
    <w:p w14:paraId="38511586" w14:textId="77777777" w:rsidR="00BA36AB" w:rsidRPr="00BA36AB" w:rsidRDefault="00BA36AB" w:rsidP="00BA36AB">
      <w:pPr>
        <w:rPr>
          <w:lang w:eastAsia="it-IT"/>
        </w:rPr>
      </w:pPr>
    </w:p>
    <w:p w14:paraId="188753A3" w14:textId="77777777" w:rsidR="00BA36AB" w:rsidRPr="00BA36AB" w:rsidRDefault="00BA36AB" w:rsidP="00BA36AB">
      <w:pPr>
        <w:rPr>
          <w:lang w:eastAsia="it-IT"/>
        </w:rPr>
      </w:pPr>
    </w:p>
    <w:p w14:paraId="14F06030" w14:textId="77777777" w:rsidR="00BA36AB" w:rsidRPr="00BA36AB" w:rsidRDefault="00BA36AB" w:rsidP="00BA36AB">
      <w:pPr>
        <w:rPr>
          <w:lang w:eastAsia="it-IT"/>
        </w:rPr>
      </w:pPr>
    </w:p>
    <w:p w14:paraId="68DFD41B" w14:textId="77777777" w:rsidR="00BA36AB" w:rsidRPr="00BA36AB" w:rsidRDefault="00BA36AB" w:rsidP="00BA36AB">
      <w:pPr>
        <w:rPr>
          <w:lang w:eastAsia="it-IT"/>
        </w:rPr>
      </w:pPr>
    </w:p>
    <w:sectPr w:rsidR="00BA36AB" w:rsidRPr="00BA36AB" w:rsidSect="00BA36AB">
      <w:headerReference w:type="default" r:id="rId8"/>
      <w:pgSz w:w="11910" w:h="16840"/>
      <w:pgMar w:top="1985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32ED" w14:textId="77777777" w:rsidR="001676E7" w:rsidRDefault="001676E7" w:rsidP="00C37433">
      <w:r>
        <w:separator/>
      </w:r>
    </w:p>
  </w:endnote>
  <w:endnote w:type="continuationSeparator" w:id="0">
    <w:p w14:paraId="1B5FE793" w14:textId="77777777" w:rsidR="001676E7" w:rsidRDefault="001676E7" w:rsidP="00C3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F06D" w14:textId="77777777" w:rsidR="001676E7" w:rsidRDefault="001676E7" w:rsidP="00C37433">
      <w:r>
        <w:separator/>
      </w:r>
    </w:p>
  </w:footnote>
  <w:footnote w:type="continuationSeparator" w:id="0">
    <w:p w14:paraId="75F7BCE9" w14:textId="77777777" w:rsidR="001676E7" w:rsidRDefault="001676E7" w:rsidP="00C3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32EE" w14:textId="77777777" w:rsidR="00C42D1A" w:rsidRDefault="00C42D1A" w:rsidP="00C37433">
    <w:pPr>
      <w:pStyle w:val="Intestazione"/>
      <w:jc w:val="center"/>
      <w:rPr>
        <w:noProof/>
      </w:rPr>
    </w:pPr>
  </w:p>
  <w:p w14:paraId="3AA30D5F" w14:textId="6A2856E2" w:rsidR="003D3B08" w:rsidRDefault="00E25DD7" w:rsidP="00C37433">
    <w:pPr>
      <w:pStyle w:val="Intestazione"/>
      <w:jc w:val="center"/>
    </w:pPr>
    <w:r>
      <w:rPr>
        <w:noProof/>
      </w:rPr>
      <w:drawing>
        <wp:inline distT="0" distB="0" distL="0" distR="0" wp14:anchorId="54C24B82" wp14:editId="50296A75">
          <wp:extent cx="1379245" cy="581025"/>
          <wp:effectExtent l="0" t="0" r="0" b="0"/>
          <wp:docPr id="980086330" name="Immagine 3" descr="Immagine che contiene Carattere, testo, Elementi grafici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309234" name="Immagine 3" descr="Immagine che contiene Carattere, testo, Elementi grafici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792" cy="60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4D26">
      <w:rPr>
        <w:noProof/>
      </w:rPr>
      <w:t xml:space="preserve">  </w:t>
    </w:r>
    <w:r w:rsidR="00C37433">
      <w:rPr>
        <w:noProof/>
      </w:rPr>
      <w:drawing>
        <wp:inline distT="0" distB="0" distL="0" distR="0" wp14:anchorId="00366B3C" wp14:editId="23343B99">
          <wp:extent cx="1046074" cy="329153"/>
          <wp:effectExtent l="0" t="0" r="1905" b="0"/>
          <wp:docPr id="2003546600" name="Immagine 2003546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biLevel thresh="5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8773" cy="339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7085">
      <w:t xml:space="preserve"> </w:t>
    </w:r>
  </w:p>
  <w:p w14:paraId="5CCFAADA" w14:textId="6DD6A3F9" w:rsidR="00974D26" w:rsidRPr="00C42D1A" w:rsidRDefault="00974D26" w:rsidP="00C42D1A">
    <w:pPr>
      <w:pStyle w:val="Intestazione"/>
      <w:rPr>
        <w:sz w:val="16"/>
        <w:szCs w:val="16"/>
      </w:rPr>
    </w:pPr>
  </w:p>
  <w:p w14:paraId="435A28F0" w14:textId="277F614E" w:rsidR="00C37433" w:rsidRDefault="00C42D1A" w:rsidP="00C37433">
    <w:pPr>
      <w:pStyle w:val="Intestazione"/>
      <w:jc w:val="center"/>
      <w:rPr>
        <w:noProof/>
      </w:rPr>
    </w:pPr>
    <w:r>
      <w:rPr>
        <w:noProof/>
      </w:rPr>
      <w:t xml:space="preserve">  </w:t>
    </w:r>
    <w:r w:rsidR="00E25DD7">
      <w:rPr>
        <w:noProof/>
      </w:rPr>
      <w:t xml:space="preserve"> </w:t>
    </w:r>
    <w:r w:rsidR="004B7085">
      <w:rPr>
        <w:noProof/>
      </w:rPr>
      <w:drawing>
        <wp:inline distT="0" distB="0" distL="0" distR="0" wp14:anchorId="5B14365F" wp14:editId="56A1D9F4">
          <wp:extent cx="638175" cy="320594"/>
          <wp:effectExtent l="0" t="0" r="0" b="3810"/>
          <wp:docPr id="659631665" name="Immagine 2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883891" name="Immagine 2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277" cy="338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5DD7">
      <w:rPr>
        <w:noProof/>
      </w:rPr>
      <w:t xml:space="preserve"> </w:t>
    </w:r>
    <w:r w:rsidR="00974D26">
      <w:rPr>
        <w:noProof/>
      </w:rPr>
      <w:t xml:space="preserve">    </w:t>
    </w:r>
    <w:r w:rsidR="004B7085">
      <w:rPr>
        <w:noProof/>
      </w:rPr>
      <w:drawing>
        <wp:inline distT="0" distB="0" distL="0" distR="0" wp14:anchorId="3176C1D7" wp14:editId="71DBC8B7">
          <wp:extent cx="909637" cy="270873"/>
          <wp:effectExtent l="0" t="0" r="5080" b="0"/>
          <wp:docPr id="317994134" name="Immagine 1" descr="Immagine che contiene Elementi grafici, Carattere, grafic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042261" name="Immagine 1" descr="Immagine che contiene Elementi grafici, Carattere, grafic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149" cy="29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052FC0" w14:textId="77777777" w:rsidR="00993D13" w:rsidRDefault="00993D13" w:rsidP="00C3743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3E55"/>
    <w:multiLevelType w:val="hybridMultilevel"/>
    <w:tmpl w:val="2550BAD8"/>
    <w:lvl w:ilvl="0" w:tplc="62FE1ED6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CA23D8C">
      <w:numFmt w:val="bullet"/>
      <w:lvlText w:val="•"/>
      <w:lvlJc w:val="left"/>
      <w:pPr>
        <w:ind w:left="1356" w:hanging="183"/>
      </w:pPr>
      <w:rPr>
        <w:rFonts w:hint="default"/>
        <w:lang w:val="it-IT" w:eastAsia="en-US" w:bidi="ar-SA"/>
      </w:rPr>
    </w:lvl>
    <w:lvl w:ilvl="2" w:tplc="917E0ACA">
      <w:numFmt w:val="bullet"/>
      <w:lvlText w:val="•"/>
      <w:lvlJc w:val="left"/>
      <w:pPr>
        <w:ind w:left="2313" w:hanging="183"/>
      </w:pPr>
      <w:rPr>
        <w:rFonts w:hint="default"/>
        <w:lang w:val="it-IT" w:eastAsia="en-US" w:bidi="ar-SA"/>
      </w:rPr>
    </w:lvl>
    <w:lvl w:ilvl="3" w:tplc="3D5AF5CA">
      <w:numFmt w:val="bullet"/>
      <w:lvlText w:val="•"/>
      <w:lvlJc w:val="left"/>
      <w:pPr>
        <w:ind w:left="3269" w:hanging="183"/>
      </w:pPr>
      <w:rPr>
        <w:rFonts w:hint="default"/>
        <w:lang w:val="it-IT" w:eastAsia="en-US" w:bidi="ar-SA"/>
      </w:rPr>
    </w:lvl>
    <w:lvl w:ilvl="4" w:tplc="D804AAB2">
      <w:numFmt w:val="bullet"/>
      <w:lvlText w:val="•"/>
      <w:lvlJc w:val="left"/>
      <w:pPr>
        <w:ind w:left="4226" w:hanging="183"/>
      </w:pPr>
      <w:rPr>
        <w:rFonts w:hint="default"/>
        <w:lang w:val="it-IT" w:eastAsia="en-US" w:bidi="ar-SA"/>
      </w:rPr>
    </w:lvl>
    <w:lvl w:ilvl="5" w:tplc="E7A4FFB6">
      <w:numFmt w:val="bullet"/>
      <w:lvlText w:val="•"/>
      <w:lvlJc w:val="left"/>
      <w:pPr>
        <w:ind w:left="5183" w:hanging="183"/>
      </w:pPr>
      <w:rPr>
        <w:rFonts w:hint="default"/>
        <w:lang w:val="it-IT" w:eastAsia="en-US" w:bidi="ar-SA"/>
      </w:rPr>
    </w:lvl>
    <w:lvl w:ilvl="6" w:tplc="9E2EDAC6">
      <w:numFmt w:val="bullet"/>
      <w:lvlText w:val="•"/>
      <w:lvlJc w:val="left"/>
      <w:pPr>
        <w:ind w:left="6139" w:hanging="183"/>
      </w:pPr>
      <w:rPr>
        <w:rFonts w:hint="default"/>
        <w:lang w:val="it-IT" w:eastAsia="en-US" w:bidi="ar-SA"/>
      </w:rPr>
    </w:lvl>
    <w:lvl w:ilvl="7" w:tplc="82765BC6">
      <w:numFmt w:val="bullet"/>
      <w:lvlText w:val="•"/>
      <w:lvlJc w:val="left"/>
      <w:pPr>
        <w:ind w:left="7096" w:hanging="183"/>
      </w:pPr>
      <w:rPr>
        <w:rFonts w:hint="default"/>
        <w:lang w:val="it-IT" w:eastAsia="en-US" w:bidi="ar-SA"/>
      </w:rPr>
    </w:lvl>
    <w:lvl w:ilvl="8" w:tplc="11C631EA">
      <w:numFmt w:val="bullet"/>
      <w:lvlText w:val="•"/>
      <w:lvlJc w:val="left"/>
      <w:pPr>
        <w:ind w:left="8053" w:hanging="183"/>
      </w:pPr>
      <w:rPr>
        <w:rFonts w:hint="default"/>
        <w:lang w:val="it-IT" w:eastAsia="en-US" w:bidi="ar-SA"/>
      </w:rPr>
    </w:lvl>
  </w:abstractNum>
  <w:abstractNum w:abstractNumId="1" w15:restartNumberingAfterBreak="0">
    <w:nsid w:val="068845C5"/>
    <w:multiLevelType w:val="hybridMultilevel"/>
    <w:tmpl w:val="ADEA9E94"/>
    <w:lvl w:ilvl="0" w:tplc="14F2C880">
      <w:start w:val="1"/>
      <w:numFmt w:val="decimal"/>
      <w:lvlText w:val="%1."/>
      <w:lvlJc w:val="left"/>
      <w:pPr>
        <w:ind w:left="573" w:hanging="361"/>
      </w:pPr>
      <w:rPr>
        <w:rFonts w:ascii="Arial" w:eastAsia="Arial" w:hAnsi="Arial" w:cs="Arial" w:hint="default"/>
        <w:w w:val="100"/>
        <w:sz w:val="24"/>
        <w:szCs w:val="24"/>
        <w:lang w:val="it-IT" w:eastAsia="en-US" w:bidi="ar-SA"/>
      </w:rPr>
    </w:lvl>
    <w:lvl w:ilvl="1" w:tplc="713EFBF2">
      <w:numFmt w:val="bullet"/>
      <w:lvlText w:val="•"/>
      <w:lvlJc w:val="left"/>
      <w:pPr>
        <w:ind w:left="1518" w:hanging="361"/>
      </w:pPr>
      <w:rPr>
        <w:rFonts w:hint="default"/>
        <w:lang w:val="it-IT" w:eastAsia="en-US" w:bidi="ar-SA"/>
      </w:rPr>
    </w:lvl>
    <w:lvl w:ilvl="2" w:tplc="114E4262">
      <w:numFmt w:val="bullet"/>
      <w:lvlText w:val="•"/>
      <w:lvlJc w:val="left"/>
      <w:pPr>
        <w:ind w:left="2457" w:hanging="361"/>
      </w:pPr>
      <w:rPr>
        <w:rFonts w:hint="default"/>
        <w:lang w:val="it-IT" w:eastAsia="en-US" w:bidi="ar-SA"/>
      </w:rPr>
    </w:lvl>
    <w:lvl w:ilvl="3" w:tplc="05B8E6CA">
      <w:numFmt w:val="bullet"/>
      <w:lvlText w:val="•"/>
      <w:lvlJc w:val="left"/>
      <w:pPr>
        <w:ind w:left="3395" w:hanging="361"/>
      </w:pPr>
      <w:rPr>
        <w:rFonts w:hint="default"/>
        <w:lang w:val="it-IT" w:eastAsia="en-US" w:bidi="ar-SA"/>
      </w:rPr>
    </w:lvl>
    <w:lvl w:ilvl="4" w:tplc="819EE86C">
      <w:numFmt w:val="bullet"/>
      <w:lvlText w:val="•"/>
      <w:lvlJc w:val="left"/>
      <w:pPr>
        <w:ind w:left="4334" w:hanging="361"/>
      </w:pPr>
      <w:rPr>
        <w:rFonts w:hint="default"/>
        <w:lang w:val="it-IT" w:eastAsia="en-US" w:bidi="ar-SA"/>
      </w:rPr>
    </w:lvl>
    <w:lvl w:ilvl="5" w:tplc="1110DEA6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1610B6D4">
      <w:numFmt w:val="bullet"/>
      <w:lvlText w:val="•"/>
      <w:lvlJc w:val="left"/>
      <w:pPr>
        <w:ind w:left="6211" w:hanging="361"/>
      </w:pPr>
      <w:rPr>
        <w:rFonts w:hint="default"/>
        <w:lang w:val="it-IT" w:eastAsia="en-US" w:bidi="ar-SA"/>
      </w:rPr>
    </w:lvl>
    <w:lvl w:ilvl="7" w:tplc="913AE10E">
      <w:numFmt w:val="bullet"/>
      <w:lvlText w:val="•"/>
      <w:lvlJc w:val="left"/>
      <w:pPr>
        <w:ind w:left="7150" w:hanging="361"/>
      </w:pPr>
      <w:rPr>
        <w:rFonts w:hint="default"/>
        <w:lang w:val="it-IT" w:eastAsia="en-US" w:bidi="ar-SA"/>
      </w:rPr>
    </w:lvl>
    <w:lvl w:ilvl="8" w:tplc="5D38B1B2">
      <w:numFmt w:val="bullet"/>
      <w:lvlText w:val="•"/>
      <w:lvlJc w:val="left"/>
      <w:pPr>
        <w:ind w:left="808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1701F75"/>
    <w:multiLevelType w:val="hybridMultilevel"/>
    <w:tmpl w:val="030ADD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817C1"/>
    <w:multiLevelType w:val="multilevel"/>
    <w:tmpl w:val="FFEA441C"/>
    <w:lvl w:ilvl="0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00F73"/>
    <w:multiLevelType w:val="hybridMultilevel"/>
    <w:tmpl w:val="DD4EA8D6"/>
    <w:lvl w:ilvl="0" w:tplc="A052DE24">
      <w:numFmt w:val="bullet"/>
      <w:lvlText w:val="-"/>
      <w:lvlJc w:val="left"/>
      <w:pPr>
        <w:ind w:left="9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1271A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2" w:tplc="867E2C70">
      <w:numFmt w:val="bullet"/>
      <w:lvlText w:val="•"/>
      <w:lvlJc w:val="left"/>
      <w:pPr>
        <w:ind w:left="2745" w:hanging="360"/>
      </w:pPr>
      <w:rPr>
        <w:rFonts w:hint="default"/>
        <w:lang w:val="it-IT" w:eastAsia="en-US" w:bidi="ar-SA"/>
      </w:rPr>
    </w:lvl>
    <w:lvl w:ilvl="3" w:tplc="31D628A4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4" w:tplc="5F722548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9DECE606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1006FB9E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72E2BCC8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FF32C382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6114D74"/>
    <w:multiLevelType w:val="hybridMultilevel"/>
    <w:tmpl w:val="271CBEA0"/>
    <w:lvl w:ilvl="0" w:tplc="92BA6B28">
      <w:numFmt w:val="bullet"/>
      <w:lvlText w:val="-"/>
      <w:lvlJc w:val="left"/>
      <w:pPr>
        <w:ind w:left="212" w:hanging="164"/>
      </w:pPr>
      <w:rPr>
        <w:rFonts w:ascii="Arial" w:eastAsia="Arial" w:hAnsi="Arial" w:cs="Arial" w:hint="default"/>
        <w:w w:val="99"/>
        <w:sz w:val="24"/>
        <w:szCs w:val="24"/>
        <w:lang w:val="it-IT" w:eastAsia="en-US" w:bidi="ar-SA"/>
      </w:rPr>
    </w:lvl>
    <w:lvl w:ilvl="1" w:tplc="4D9235F0">
      <w:numFmt w:val="bullet"/>
      <w:lvlText w:val="•"/>
      <w:lvlJc w:val="left"/>
      <w:pPr>
        <w:ind w:left="1194" w:hanging="164"/>
      </w:pPr>
      <w:rPr>
        <w:rFonts w:hint="default"/>
        <w:lang w:val="it-IT" w:eastAsia="en-US" w:bidi="ar-SA"/>
      </w:rPr>
    </w:lvl>
    <w:lvl w:ilvl="2" w:tplc="C6FC6E12">
      <w:numFmt w:val="bullet"/>
      <w:lvlText w:val="•"/>
      <w:lvlJc w:val="left"/>
      <w:pPr>
        <w:ind w:left="2169" w:hanging="164"/>
      </w:pPr>
      <w:rPr>
        <w:rFonts w:hint="default"/>
        <w:lang w:val="it-IT" w:eastAsia="en-US" w:bidi="ar-SA"/>
      </w:rPr>
    </w:lvl>
    <w:lvl w:ilvl="3" w:tplc="042A1F0A">
      <w:numFmt w:val="bullet"/>
      <w:lvlText w:val="•"/>
      <w:lvlJc w:val="left"/>
      <w:pPr>
        <w:ind w:left="3143" w:hanging="164"/>
      </w:pPr>
      <w:rPr>
        <w:rFonts w:hint="default"/>
        <w:lang w:val="it-IT" w:eastAsia="en-US" w:bidi="ar-SA"/>
      </w:rPr>
    </w:lvl>
    <w:lvl w:ilvl="4" w:tplc="265CEC50">
      <w:numFmt w:val="bullet"/>
      <w:lvlText w:val="•"/>
      <w:lvlJc w:val="left"/>
      <w:pPr>
        <w:ind w:left="4118" w:hanging="164"/>
      </w:pPr>
      <w:rPr>
        <w:rFonts w:hint="default"/>
        <w:lang w:val="it-IT" w:eastAsia="en-US" w:bidi="ar-SA"/>
      </w:rPr>
    </w:lvl>
    <w:lvl w:ilvl="5" w:tplc="7AF8E788">
      <w:numFmt w:val="bullet"/>
      <w:lvlText w:val="•"/>
      <w:lvlJc w:val="left"/>
      <w:pPr>
        <w:ind w:left="5093" w:hanging="164"/>
      </w:pPr>
      <w:rPr>
        <w:rFonts w:hint="default"/>
        <w:lang w:val="it-IT" w:eastAsia="en-US" w:bidi="ar-SA"/>
      </w:rPr>
    </w:lvl>
    <w:lvl w:ilvl="6" w:tplc="E0A48000">
      <w:numFmt w:val="bullet"/>
      <w:lvlText w:val="•"/>
      <w:lvlJc w:val="left"/>
      <w:pPr>
        <w:ind w:left="6067" w:hanging="164"/>
      </w:pPr>
      <w:rPr>
        <w:rFonts w:hint="default"/>
        <w:lang w:val="it-IT" w:eastAsia="en-US" w:bidi="ar-SA"/>
      </w:rPr>
    </w:lvl>
    <w:lvl w:ilvl="7" w:tplc="F1DC1AA8">
      <w:numFmt w:val="bullet"/>
      <w:lvlText w:val="•"/>
      <w:lvlJc w:val="left"/>
      <w:pPr>
        <w:ind w:left="7042" w:hanging="164"/>
      </w:pPr>
      <w:rPr>
        <w:rFonts w:hint="default"/>
        <w:lang w:val="it-IT" w:eastAsia="en-US" w:bidi="ar-SA"/>
      </w:rPr>
    </w:lvl>
    <w:lvl w:ilvl="8" w:tplc="EDEE817E">
      <w:numFmt w:val="bullet"/>
      <w:lvlText w:val="•"/>
      <w:lvlJc w:val="left"/>
      <w:pPr>
        <w:ind w:left="8017" w:hanging="164"/>
      </w:pPr>
      <w:rPr>
        <w:rFonts w:hint="default"/>
        <w:lang w:val="it-IT" w:eastAsia="en-US" w:bidi="ar-SA"/>
      </w:rPr>
    </w:lvl>
  </w:abstractNum>
  <w:abstractNum w:abstractNumId="6" w15:restartNumberingAfterBreak="0">
    <w:nsid w:val="5DE85D6C"/>
    <w:multiLevelType w:val="multilevel"/>
    <w:tmpl w:val="6D2CD2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6E185895"/>
    <w:multiLevelType w:val="multilevel"/>
    <w:tmpl w:val="18E451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323002713">
    <w:abstractNumId w:val="0"/>
  </w:num>
  <w:num w:numId="2" w16cid:durableId="1068040809">
    <w:abstractNumId w:val="4"/>
  </w:num>
  <w:num w:numId="3" w16cid:durableId="906186669">
    <w:abstractNumId w:val="1"/>
  </w:num>
  <w:num w:numId="4" w16cid:durableId="83695046">
    <w:abstractNumId w:val="5"/>
  </w:num>
  <w:num w:numId="5" w16cid:durableId="6088587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66966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3583988">
    <w:abstractNumId w:val="3"/>
  </w:num>
  <w:num w:numId="8" w16cid:durableId="912738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59"/>
    <w:rsid w:val="000C6359"/>
    <w:rsid w:val="000D0247"/>
    <w:rsid w:val="000D2B6A"/>
    <w:rsid w:val="00123541"/>
    <w:rsid w:val="001316E8"/>
    <w:rsid w:val="001676E7"/>
    <w:rsid w:val="001734AB"/>
    <w:rsid w:val="00180B39"/>
    <w:rsid w:val="001B175E"/>
    <w:rsid w:val="002519DD"/>
    <w:rsid w:val="00251CB9"/>
    <w:rsid w:val="002538F9"/>
    <w:rsid w:val="00276591"/>
    <w:rsid w:val="00286D69"/>
    <w:rsid w:val="00293E8B"/>
    <w:rsid w:val="0029488D"/>
    <w:rsid w:val="002A2FC9"/>
    <w:rsid w:val="002C0140"/>
    <w:rsid w:val="003672B4"/>
    <w:rsid w:val="003D3B08"/>
    <w:rsid w:val="003E400C"/>
    <w:rsid w:val="003F62C2"/>
    <w:rsid w:val="0041056E"/>
    <w:rsid w:val="004825B5"/>
    <w:rsid w:val="004912F5"/>
    <w:rsid w:val="004961E0"/>
    <w:rsid w:val="004B04B2"/>
    <w:rsid w:val="004B7085"/>
    <w:rsid w:val="004D7A8E"/>
    <w:rsid w:val="00593427"/>
    <w:rsid w:val="00593FDE"/>
    <w:rsid w:val="005A129D"/>
    <w:rsid w:val="005A151E"/>
    <w:rsid w:val="005B0576"/>
    <w:rsid w:val="00614C59"/>
    <w:rsid w:val="006173F9"/>
    <w:rsid w:val="0063198E"/>
    <w:rsid w:val="00660C31"/>
    <w:rsid w:val="006A4393"/>
    <w:rsid w:val="006B1D69"/>
    <w:rsid w:val="006E72FD"/>
    <w:rsid w:val="0071745E"/>
    <w:rsid w:val="008A169B"/>
    <w:rsid w:val="00933FBC"/>
    <w:rsid w:val="00967173"/>
    <w:rsid w:val="009720CA"/>
    <w:rsid w:val="00974D26"/>
    <w:rsid w:val="0098046C"/>
    <w:rsid w:val="009841AD"/>
    <w:rsid w:val="00993D13"/>
    <w:rsid w:val="009D2BB0"/>
    <w:rsid w:val="009E74D2"/>
    <w:rsid w:val="00A151D4"/>
    <w:rsid w:val="00A35CFA"/>
    <w:rsid w:val="00A40040"/>
    <w:rsid w:val="00A7752F"/>
    <w:rsid w:val="00AA1196"/>
    <w:rsid w:val="00AA70D6"/>
    <w:rsid w:val="00AC4428"/>
    <w:rsid w:val="00AD4355"/>
    <w:rsid w:val="00AE64E4"/>
    <w:rsid w:val="00B97B58"/>
    <w:rsid w:val="00BA36AB"/>
    <w:rsid w:val="00C37433"/>
    <w:rsid w:val="00C42D1A"/>
    <w:rsid w:val="00CC5217"/>
    <w:rsid w:val="00CC65D5"/>
    <w:rsid w:val="00D106BC"/>
    <w:rsid w:val="00D47C5A"/>
    <w:rsid w:val="00D87282"/>
    <w:rsid w:val="00DB1B6A"/>
    <w:rsid w:val="00DB2527"/>
    <w:rsid w:val="00DD291F"/>
    <w:rsid w:val="00DD4548"/>
    <w:rsid w:val="00DD4D67"/>
    <w:rsid w:val="00DE645A"/>
    <w:rsid w:val="00DE6DF4"/>
    <w:rsid w:val="00E25DD7"/>
    <w:rsid w:val="00E423AC"/>
    <w:rsid w:val="00E82982"/>
    <w:rsid w:val="00F027BD"/>
    <w:rsid w:val="00F12A46"/>
    <w:rsid w:val="00F6474A"/>
    <w:rsid w:val="00FD2185"/>
    <w:rsid w:val="00FF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4A9E0"/>
  <w15:docId w15:val="{8AC67B45-19F2-4CBD-BE00-7AF46E88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393" w:hanging="18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200"/>
    </w:pPr>
  </w:style>
  <w:style w:type="character" w:styleId="Collegamentoipertestuale">
    <w:name w:val="Hyperlink"/>
    <w:basedOn w:val="Carpredefinitoparagrafo"/>
    <w:uiPriority w:val="99"/>
    <w:unhideWhenUsed/>
    <w:rsid w:val="00C3743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7433"/>
    <w:rPr>
      <w:color w:val="605E5C"/>
      <w:shd w:val="clear" w:color="auto" w:fill="E1DFDD"/>
    </w:rPr>
  </w:style>
  <w:style w:type="paragraph" w:customStyle="1" w:styleId="Normale1">
    <w:name w:val="Normale1"/>
    <w:rsid w:val="00C3743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15">
    <w:name w:val="15"/>
    <w:basedOn w:val="Carpredefinitoparagrafo"/>
    <w:rsid w:val="00C37433"/>
    <w:rPr>
      <w:rFonts w:ascii="Times New Roman" w:hAnsi="Times New Roman" w:cs="Times New Roman" w:hint="default"/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C37433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374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43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374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433"/>
    <w:rPr>
      <w:rFonts w:ascii="Times New Roman" w:eastAsia="Times New Roman" w:hAnsi="Times New Roman" w:cs="Times New Roman"/>
      <w:lang w:val="it-IT"/>
    </w:rPr>
  </w:style>
  <w:style w:type="paragraph" w:customStyle="1" w:styleId="Normale2">
    <w:name w:val="Normale2"/>
    <w:rsid w:val="00DE645A"/>
    <w:pPr>
      <w:widowControl/>
      <w:autoSpaceDE/>
      <w:autoSpaceDN/>
    </w:pPr>
    <w:rPr>
      <w:rFonts w:ascii="Cambria" w:eastAsia="Times New Roman" w:hAnsi="Cambria" w:cs="Times New Roman"/>
      <w:sz w:val="24"/>
      <w:szCs w:val="24"/>
      <w:lang w:val="it-IT" w:eastAsia="it-IT"/>
    </w:rPr>
  </w:style>
  <w:style w:type="paragraph" w:customStyle="1" w:styleId="CommentText">
    <w:name w:val="Comment Text"/>
    <w:basedOn w:val="Normale"/>
    <w:rsid w:val="00DE645A"/>
    <w:pPr>
      <w:widowControl/>
      <w:autoSpaceDE/>
      <w:autoSpaceDN/>
    </w:pPr>
    <w:rPr>
      <w:rFonts w:ascii="Cambria" w:hAnsi="Cambria"/>
      <w:sz w:val="24"/>
      <w:szCs w:val="24"/>
      <w:lang w:eastAsia="it-IT"/>
    </w:rPr>
  </w:style>
  <w:style w:type="paragraph" w:customStyle="1" w:styleId="ColorfulList-Accent11">
    <w:name w:val="Colorful List - Accent 11"/>
    <w:basedOn w:val="Normale"/>
    <w:rsid w:val="00DE645A"/>
    <w:pPr>
      <w:widowControl/>
      <w:suppressAutoHyphens/>
      <w:autoSpaceDE/>
      <w:autoSpaceDN/>
      <w:spacing w:before="100" w:beforeAutospacing="1" w:after="100" w:afterAutospacing="1" w:line="273" w:lineRule="auto"/>
      <w:contextualSpacing/>
    </w:pPr>
    <w:rPr>
      <w:sz w:val="24"/>
      <w:szCs w:val="24"/>
      <w:lang w:eastAsia="it-IT"/>
    </w:rPr>
  </w:style>
  <w:style w:type="paragraph" w:customStyle="1" w:styleId="Default">
    <w:name w:val="Default"/>
    <w:basedOn w:val="Normale"/>
    <w:rsid w:val="00DE645A"/>
    <w:pPr>
      <w:widowControl/>
      <w:suppressAutoHyphens/>
      <w:autoSpaceDE/>
      <w:autoSpaceDN/>
    </w:pPr>
    <w:rPr>
      <w:rFonts w:eastAsia="Arial Unicode MS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rmedomb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(Timbro o Carta intestata del soggetto richiedente)</vt:lpstr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(Timbro o Carta intestata del soggetto richiedente)</dc:title>
  <dc:creator>U024220</dc:creator>
  <cp:lastModifiedBy>Associaizone Artemixia</cp:lastModifiedBy>
  <cp:revision>2</cp:revision>
  <cp:lastPrinted>2022-09-16T10:50:00Z</cp:lastPrinted>
  <dcterms:created xsi:type="dcterms:W3CDTF">2026-06-08T15:33:00Z</dcterms:created>
  <dcterms:modified xsi:type="dcterms:W3CDTF">2026-06-08T15:33:00Z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2021-05-03T00:00:00Z</vt:filetime>
  </property>
</Properties>
</file>